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41529" w:rsidRPr="00D01F78" w:rsidRDefault="00241529" w:rsidP="00D01F78">
      <w:pPr>
        <w:widowControl/>
        <w:shd w:val="clear" w:color="auto" w:fill="FFFFFF"/>
        <w:spacing w:line="0" w:lineRule="atLeast"/>
        <w:outlineLvl w:val="2"/>
        <w:rPr>
          <w:rFonts w:ascii="標楷體" w:eastAsia="標楷體" w:hAnsi="標楷體" w:cs="Segoe UI"/>
          <w:bCs/>
          <w:color w:val="24292E"/>
          <w:kern w:val="0"/>
          <w:sz w:val="28"/>
          <w:szCs w:val="28"/>
        </w:rPr>
      </w:pPr>
      <w:r w:rsidRPr="00D01F78">
        <w:rPr>
          <w:rFonts w:ascii="標楷體" w:eastAsia="標楷體" w:hAnsi="標楷體" w:cs="Segoe UI" w:hint="eastAsia"/>
          <w:bCs/>
          <w:color w:val="24292E"/>
          <w:kern w:val="0"/>
          <w:sz w:val="28"/>
          <w:szCs w:val="28"/>
        </w:rPr>
        <w:t>E94041107 工科系 108級 鄧有敦</w:t>
      </w:r>
    </w:p>
    <w:p w:rsidR="00241529" w:rsidRPr="00D01F78" w:rsidRDefault="00241529" w:rsidP="00D01F78">
      <w:pPr>
        <w:widowControl/>
        <w:shd w:val="clear" w:color="auto" w:fill="FFFFFF"/>
        <w:spacing w:line="0" w:lineRule="atLeast"/>
        <w:outlineLvl w:val="2"/>
        <w:rPr>
          <w:rFonts w:ascii="標楷體" w:eastAsia="標楷體" w:hAnsi="標楷體" w:cs="Segoe UI"/>
          <w:bCs/>
          <w:color w:val="24292E"/>
          <w:kern w:val="0"/>
          <w:sz w:val="28"/>
          <w:szCs w:val="28"/>
        </w:rPr>
      </w:pPr>
      <w:r w:rsidRPr="00D01F78">
        <w:rPr>
          <w:rFonts w:ascii="標楷體" w:eastAsia="標楷體" w:hAnsi="標楷體" w:cs="Segoe UI" w:hint="eastAsia"/>
          <w:bCs/>
          <w:color w:val="24292E"/>
          <w:kern w:val="0"/>
          <w:sz w:val="28"/>
          <w:szCs w:val="28"/>
        </w:rPr>
        <w:t>E94041220 工科系 108級 郭濯瑀</w:t>
      </w:r>
    </w:p>
    <w:p w:rsidR="00241529" w:rsidRPr="00D01F78" w:rsidRDefault="00241529" w:rsidP="00D01F78">
      <w:pPr>
        <w:widowControl/>
        <w:shd w:val="clear" w:color="auto" w:fill="FFFFFF"/>
        <w:spacing w:line="0" w:lineRule="atLeast"/>
        <w:outlineLvl w:val="2"/>
        <w:rPr>
          <w:rFonts w:ascii="標楷體" w:eastAsia="標楷體" w:hAnsi="標楷體" w:cs="Segoe UI"/>
          <w:bCs/>
          <w:color w:val="24292E"/>
          <w:kern w:val="0"/>
          <w:sz w:val="28"/>
          <w:szCs w:val="28"/>
        </w:rPr>
      </w:pPr>
      <w:r w:rsidRPr="00D01F78">
        <w:rPr>
          <w:rFonts w:ascii="標楷體" w:eastAsia="標楷體" w:hAnsi="標楷體" w:cs="Segoe UI" w:hint="eastAsia"/>
          <w:bCs/>
          <w:color w:val="24292E"/>
          <w:kern w:val="0"/>
          <w:sz w:val="28"/>
          <w:szCs w:val="28"/>
        </w:rPr>
        <w:t>E94046199 工科系 108級 謝茹媛</w:t>
      </w:r>
    </w:p>
    <w:p w:rsidR="004D757A" w:rsidRDefault="00665AEC" w:rsidP="00665AEC">
      <w:pPr>
        <w:widowControl/>
        <w:shd w:val="clear" w:color="auto" w:fill="FFFFFF"/>
        <w:spacing w:after="192"/>
        <w:jc w:val="both"/>
        <w:outlineLvl w:val="2"/>
        <w:rPr>
          <w:rFonts w:ascii="Times New Roman" w:eastAsia="標楷體" w:hAnsi="Times New Roman" w:cs="Times New Roman"/>
          <w:szCs w:val="24"/>
        </w:rPr>
      </w:pPr>
      <w:r>
        <w:rPr>
          <w:rFonts w:ascii="Segoe UI" w:eastAsia="新細明體" w:hAnsi="Segoe UI" w:cs="Segoe UI" w:hint="eastAsia"/>
          <w:b/>
          <w:bCs/>
          <w:color w:val="24292E"/>
          <w:kern w:val="0"/>
          <w:sz w:val="30"/>
          <w:szCs w:val="30"/>
        </w:rPr>
        <w:t>Program</w:t>
      </w:r>
      <w:r w:rsidR="00F06915" w:rsidRPr="00F06915">
        <w:rPr>
          <w:rFonts w:ascii="Segoe UI" w:eastAsia="新細明體" w:hAnsi="Segoe UI" w:cs="Segoe UI"/>
          <w:b/>
          <w:bCs/>
          <w:color w:val="24292E"/>
          <w:kern w:val="0"/>
          <w:sz w:val="30"/>
          <w:szCs w:val="30"/>
        </w:rPr>
        <w:t xml:space="preserve"> 1.</w:t>
      </w:r>
      <w:r w:rsidR="00D01F78">
        <w:rPr>
          <w:rFonts w:ascii="Segoe UI" w:eastAsia="新細明體" w:hAnsi="Segoe UI" w:cs="Segoe UI"/>
          <w:b/>
          <w:bCs/>
          <w:color w:val="24292E"/>
          <w:kern w:val="0"/>
          <w:sz w:val="30"/>
          <w:szCs w:val="30"/>
        </w:rPr>
        <w:br/>
      </w:r>
      <w:r>
        <w:rPr>
          <w:rFonts w:ascii="Times New Roman" w:eastAsia="標楷體" w:hAnsi="Times New Roman" w:cs="Times New Roman" w:hint="eastAsia"/>
          <w:szCs w:val="24"/>
        </w:rPr>
        <w:tab/>
      </w:r>
      <w:r w:rsidR="004D757A">
        <w:rPr>
          <w:rFonts w:ascii="Times New Roman" w:eastAsia="標楷體" w:hAnsi="Times New Roman" w:cs="Times New Roman" w:hint="eastAsia"/>
          <w:szCs w:val="24"/>
        </w:rPr>
        <w:t>首先，因為正緣時脈的訊號頻率相當快，所以我們設計了一個</w:t>
      </w:r>
      <w:r w:rsidR="004D757A" w:rsidRPr="007C1EBF">
        <w:rPr>
          <w:rFonts w:ascii="Times New Roman" w:eastAsia="標楷體" w:hAnsi="Times New Roman" w:cs="Times New Roman" w:hint="eastAsia"/>
          <w:b/>
          <w:color w:val="C00000"/>
          <w:szCs w:val="24"/>
        </w:rPr>
        <w:t>除頻器──</w:t>
      </w:r>
      <w:r w:rsidR="004D757A" w:rsidRPr="007C1EBF">
        <w:rPr>
          <w:rFonts w:ascii="Times New Roman" w:eastAsia="標楷體" w:hAnsi="Times New Roman" w:cs="Times New Roman" w:hint="eastAsia"/>
          <w:b/>
          <w:color w:val="C00000"/>
          <w:szCs w:val="24"/>
        </w:rPr>
        <w:t>divider</w:t>
      </w:r>
      <w:r w:rsidR="004D757A" w:rsidRPr="007C1EBF">
        <w:rPr>
          <w:rFonts w:ascii="Times New Roman" w:eastAsia="標楷體" w:hAnsi="Times New Roman" w:cs="Times New Roman" w:hint="eastAsia"/>
          <w:b/>
          <w:color w:val="C00000"/>
          <w:szCs w:val="24"/>
        </w:rPr>
        <w:t>，使得</w:t>
      </w:r>
      <w:r w:rsidR="004D757A" w:rsidRPr="007C1EBF">
        <w:rPr>
          <w:rFonts w:ascii="Times New Roman" w:eastAsia="標楷體" w:hAnsi="Times New Roman" w:cs="Times New Roman" w:hint="eastAsia"/>
          <w:b/>
          <w:color w:val="C00000"/>
          <w:szCs w:val="24"/>
        </w:rPr>
        <w:t>LED</w:t>
      </w:r>
      <w:r w:rsidR="004D757A" w:rsidRPr="007C1EBF">
        <w:rPr>
          <w:rFonts w:ascii="Times New Roman" w:eastAsia="標楷體" w:hAnsi="Times New Roman" w:cs="Times New Roman" w:hint="eastAsia"/>
          <w:b/>
          <w:color w:val="C00000"/>
          <w:szCs w:val="24"/>
        </w:rPr>
        <w:t>這個模組（紅綠燈變化速度）合乎現實世界的一秒鐘</w:t>
      </w:r>
      <w:r w:rsidR="004D757A">
        <w:rPr>
          <w:rFonts w:ascii="Times New Roman" w:eastAsia="標楷體" w:hAnsi="Times New Roman" w:cs="Times New Roman" w:hint="eastAsia"/>
          <w:szCs w:val="24"/>
        </w:rPr>
        <w:t>，並以此作為該模組的輸入時脈，計數器也依此時脈去做累計運算，再用組合電路的方式描述</w:t>
      </w:r>
      <w:r w:rsidR="004D757A">
        <w:rPr>
          <w:rFonts w:ascii="Times New Roman" w:eastAsia="標楷體" w:hAnsi="Times New Roman" w:cs="Times New Roman" w:hint="eastAsia"/>
          <w:szCs w:val="24"/>
        </w:rPr>
        <w:t>RGB1</w:t>
      </w:r>
      <w:r w:rsidR="004D757A">
        <w:rPr>
          <w:rFonts w:ascii="Times New Roman" w:eastAsia="標楷體" w:hAnsi="Times New Roman" w:cs="Times New Roman" w:hint="eastAsia"/>
          <w:szCs w:val="24"/>
        </w:rPr>
        <w:t>的變化，</w:t>
      </w:r>
      <w:r w:rsidR="004D757A">
        <w:rPr>
          <w:rFonts w:ascii="Times New Roman" w:eastAsia="標楷體" w:hAnsi="Times New Roman" w:cs="Times New Roman" w:hint="eastAsia"/>
          <w:szCs w:val="24"/>
        </w:rPr>
        <w:t>RGB2</w:t>
      </w:r>
      <w:r w:rsidR="004D757A">
        <w:rPr>
          <w:rFonts w:ascii="Times New Roman" w:eastAsia="標楷體" w:hAnsi="Times New Roman" w:cs="Times New Roman" w:hint="eastAsia"/>
          <w:szCs w:val="24"/>
        </w:rPr>
        <w:t>則是由</w:t>
      </w:r>
      <w:r w:rsidR="004D757A">
        <w:rPr>
          <w:rFonts w:ascii="Times New Roman" w:eastAsia="標楷體" w:hAnsi="Times New Roman" w:cs="Times New Roman" w:hint="eastAsia"/>
          <w:szCs w:val="24"/>
        </w:rPr>
        <w:t>RGB1</w:t>
      </w:r>
      <w:r w:rsidR="004D757A">
        <w:rPr>
          <w:rFonts w:ascii="Times New Roman" w:eastAsia="標楷體" w:hAnsi="Times New Roman" w:cs="Times New Roman" w:hint="eastAsia"/>
          <w:szCs w:val="24"/>
        </w:rPr>
        <w:t>的狀態隨之改變，如此一來紅綠燈便決不會有衝突的時候。</w:t>
      </w:r>
      <w:r w:rsidR="004D757A">
        <w:rPr>
          <w:rFonts w:ascii="Times New Roman" w:eastAsia="標楷體" w:hAnsi="Times New Roman" w:cs="Times New Roman"/>
          <w:szCs w:val="24"/>
        </w:rPr>
        <w:br/>
      </w:r>
      <w:r w:rsidR="004D757A">
        <w:rPr>
          <w:rFonts w:ascii="Times New Roman" w:eastAsia="標楷體" w:hAnsi="Times New Roman" w:cs="Times New Roman" w:hint="eastAsia"/>
          <w:szCs w:val="24"/>
        </w:rPr>
        <w:tab/>
      </w:r>
      <w:r w:rsidR="004D757A">
        <w:rPr>
          <w:rFonts w:ascii="Times New Roman" w:eastAsia="標楷體" w:hAnsi="Times New Roman" w:cs="Times New Roman" w:hint="eastAsia"/>
          <w:szCs w:val="24"/>
        </w:rPr>
        <w:t>當</w:t>
      </w:r>
      <w:r w:rsidR="004D757A">
        <w:rPr>
          <w:rFonts w:ascii="Times New Roman" w:eastAsia="標楷體" w:hAnsi="Times New Roman" w:cs="Times New Roman" w:hint="eastAsia"/>
          <w:szCs w:val="24"/>
        </w:rPr>
        <w:t>FPGA</w:t>
      </w:r>
      <w:r w:rsidR="004D757A">
        <w:rPr>
          <w:rFonts w:ascii="Times New Roman" w:eastAsia="標楷體" w:hAnsi="Times New Roman" w:cs="Times New Roman" w:hint="eastAsia"/>
          <w:szCs w:val="24"/>
        </w:rPr>
        <w:t>板子上的</w:t>
      </w:r>
      <w:r w:rsidR="004D757A" w:rsidRPr="00B549C4">
        <w:rPr>
          <w:rFonts w:ascii="Times New Roman" w:eastAsia="標楷體" w:hAnsi="Times New Roman" w:cs="Times New Roman" w:hint="eastAsia"/>
          <w:b/>
          <w:color w:val="C00000"/>
          <w:szCs w:val="24"/>
        </w:rPr>
        <w:t>btn[1]</w:t>
      </w:r>
      <w:r w:rsidR="00B549C4">
        <w:rPr>
          <w:rFonts w:ascii="Times New Roman" w:eastAsia="標楷體" w:hAnsi="Times New Roman" w:cs="Times New Roman" w:hint="eastAsia"/>
          <w:szCs w:val="24"/>
        </w:rPr>
        <w:t>被壓下</w:t>
      </w:r>
      <w:r w:rsidR="004D757A">
        <w:rPr>
          <w:rFonts w:ascii="Times New Roman" w:eastAsia="標楷體" w:hAnsi="Times New Roman" w:cs="Times New Roman" w:hint="eastAsia"/>
          <w:szCs w:val="24"/>
        </w:rPr>
        <w:t>時，綠</w:t>
      </w:r>
      <w:r w:rsidR="0015558D">
        <w:rPr>
          <w:rFonts w:ascii="Times New Roman" w:eastAsia="標楷體" w:hAnsi="Times New Roman" w:cs="Times New Roman" w:hint="eastAsia"/>
          <w:szCs w:val="24"/>
        </w:rPr>
        <w:t>燈</w:t>
      </w:r>
      <w:r w:rsidR="00B549C4">
        <w:rPr>
          <w:rFonts w:ascii="Times New Roman" w:eastAsia="標楷體" w:hAnsi="Times New Roman" w:cs="Times New Roman" w:hint="eastAsia"/>
          <w:szCs w:val="24"/>
        </w:rPr>
        <w:t>運作</w:t>
      </w:r>
      <w:r w:rsidR="004D757A">
        <w:rPr>
          <w:rFonts w:ascii="Times New Roman" w:eastAsia="標楷體" w:hAnsi="Times New Roman" w:cs="Times New Roman" w:hint="eastAsia"/>
          <w:szCs w:val="24"/>
        </w:rPr>
        <w:t>時間將切換成</w:t>
      </w:r>
      <w:r w:rsidR="004D757A">
        <w:rPr>
          <w:rFonts w:ascii="Times New Roman" w:eastAsia="標楷體" w:hAnsi="Times New Roman" w:cs="Times New Roman" w:hint="eastAsia"/>
          <w:szCs w:val="24"/>
        </w:rPr>
        <w:t>7</w:t>
      </w:r>
      <w:r w:rsidR="004D757A">
        <w:rPr>
          <w:rFonts w:ascii="Times New Roman" w:eastAsia="標楷體" w:hAnsi="Times New Roman" w:cs="Times New Roman" w:hint="eastAsia"/>
          <w:szCs w:val="24"/>
        </w:rPr>
        <w:t>秒</w:t>
      </w:r>
      <w:r w:rsidR="0015558D">
        <w:rPr>
          <w:rFonts w:ascii="Times New Roman" w:eastAsia="標楷體" w:hAnsi="Times New Roman" w:cs="Times New Roman" w:hint="eastAsia"/>
          <w:szCs w:val="24"/>
        </w:rPr>
        <w:t>，黃燈閃爍時間切換成</w:t>
      </w:r>
      <w:r w:rsidR="0015558D">
        <w:rPr>
          <w:rFonts w:ascii="Times New Roman" w:eastAsia="標楷體" w:hAnsi="Times New Roman" w:cs="Times New Roman" w:hint="eastAsia"/>
          <w:szCs w:val="24"/>
        </w:rPr>
        <w:t>1</w:t>
      </w:r>
      <w:r w:rsidR="0015558D">
        <w:rPr>
          <w:rFonts w:ascii="Times New Roman" w:eastAsia="標楷體" w:hAnsi="Times New Roman" w:cs="Times New Roman" w:hint="eastAsia"/>
          <w:szCs w:val="24"/>
        </w:rPr>
        <w:t>秒，紅燈則長達</w:t>
      </w:r>
      <w:r w:rsidR="0015558D">
        <w:rPr>
          <w:rFonts w:ascii="Times New Roman" w:eastAsia="標楷體" w:hAnsi="Times New Roman" w:cs="Times New Roman" w:hint="eastAsia"/>
          <w:szCs w:val="24"/>
        </w:rPr>
        <w:t>8</w:t>
      </w:r>
      <w:r w:rsidR="0015558D">
        <w:rPr>
          <w:rFonts w:ascii="Times New Roman" w:eastAsia="標楷體" w:hAnsi="Times New Roman" w:cs="Times New Roman" w:hint="eastAsia"/>
          <w:szCs w:val="24"/>
        </w:rPr>
        <w:t>秒；</w:t>
      </w:r>
      <w:r w:rsidR="0015558D" w:rsidRPr="00B549C4">
        <w:rPr>
          <w:rFonts w:ascii="Times New Roman" w:eastAsia="標楷體" w:hAnsi="Times New Roman" w:cs="Times New Roman" w:hint="eastAsia"/>
          <w:b/>
          <w:color w:val="C00000"/>
          <w:szCs w:val="24"/>
        </w:rPr>
        <w:t>btn[3]</w:t>
      </w:r>
      <w:r w:rsidR="0015558D">
        <w:rPr>
          <w:rFonts w:ascii="Times New Roman" w:eastAsia="標楷體" w:hAnsi="Times New Roman" w:cs="Times New Roman" w:hint="eastAsia"/>
          <w:szCs w:val="24"/>
        </w:rPr>
        <w:t>按下後，綠燈運作時間</w:t>
      </w:r>
      <w:r w:rsidR="00B549C4">
        <w:rPr>
          <w:rFonts w:ascii="Times New Roman" w:eastAsia="標楷體" w:hAnsi="Times New Roman" w:cs="Times New Roman" w:hint="eastAsia"/>
          <w:szCs w:val="24"/>
        </w:rPr>
        <w:t>恢復成</w:t>
      </w:r>
      <w:r w:rsidR="00B549C4">
        <w:rPr>
          <w:rFonts w:ascii="Times New Roman" w:eastAsia="標楷體" w:hAnsi="Times New Roman" w:cs="Times New Roman" w:hint="eastAsia"/>
          <w:szCs w:val="24"/>
        </w:rPr>
        <w:t>15</w:t>
      </w:r>
      <w:r w:rsidR="00B549C4">
        <w:rPr>
          <w:rFonts w:ascii="Times New Roman" w:eastAsia="標楷體" w:hAnsi="Times New Roman" w:cs="Times New Roman" w:hint="eastAsia"/>
          <w:szCs w:val="24"/>
        </w:rPr>
        <w:t>秒，黃燈依然是</w:t>
      </w:r>
      <w:r w:rsidR="00B549C4">
        <w:rPr>
          <w:rFonts w:ascii="Times New Roman" w:eastAsia="標楷體" w:hAnsi="Times New Roman" w:cs="Times New Roman" w:hint="eastAsia"/>
          <w:szCs w:val="24"/>
        </w:rPr>
        <w:t>1</w:t>
      </w:r>
      <w:r w:rsidR="00B549C4">
        <w:rPr>
          <w:rFonts w:ascii="Times New Roman" w:eastAsia="標楷體" w:hAnsi="Times New Roman" w:cs="Times New Roman" w:hint="eastAsia"/>
          <w:szCs w:val="24"/>
        </w:rPr>
        <w:t>秒，紅燈則是</w:t>
      </w:r>
      <w:r w:rsidR="00B549C4">
        <w:rPr>
          <w:rFonts w:ascii="Times New Roman" w:eastAsia="標楷體" w:hAnsi="Times New Roman" w:cs="Times New Roman" w:hint="eastAsia"/>
          <w:szCs w:val="24"/>
        </w:rPr>
        <w:t>16</w:t>
      </w:r>
      <w:r w:rsidR="00B549C4">
        <w:rPr>
          <w:rFonts w:ascii="Times New Roman" w:eastAsia="標楷體" w:hAnsi="Times New Roman" w:cs="Times New Roman" w:hint="eastAsia"/>
          <w:szCs w:val="24"/>
        </w:rPr>
        <w:t>秒。</w:t>
      </w:r>
    </w:p>
    <w:p w:rsidR="007C1EBF" w:rsidRDefault="00B549C4" w:rsidP="00665AEC">
      <w:pPr>
        <w:widowControl/>
        <w:shd w:val="clear" w:color="auto" w:fill="FFFFFF"/>
        <w:spacing w:after="192"/>
        <w:jc w:val="both"/>
        <w:outlineLvl w:val="2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ab/>
      </w:r>
      <w:r>
        <w:rPr>
          <w:rFonts w:ascii="Times New Roman" w:eastAsia="標楷體" w:hAnsi="Times New Roman" w:cs="Times New Roman" w:hint="eastAsia"/>
          <w:szCs w:val="24"/>
        </w:rPr>
        <w:t>當</w:t>
      </w:r>
      <w:r>
        <w:rPr>
          <w:rFonts w:ascii="Times New Roman" w:eastAsia="標楷體" w:hAnsi="Times New Roman" w:cs="Times New Roman" w:hint="eastAsia"/>
          <w:szCs w:val="24"/>
        </w:rPr>
        <w:t>FPGA</w:t>
      </w:r>
      <w:r>
        <w:rPr>
          <w:rFonts w:ascii="Times New Roman" w:eastAsia="標楷體" w:hAnsi="Times New Roman" w:cs="Times New Roman" w:hint="eastAsia"/>
          <w:szCs w:val="24"/>
        </w:rPr>
        <w:t>板子上的</w:t>
      </w:r>
      <w:r w:rsidRPr="00B549C4">
        <w:rPr>
          <w:rFonts w:ascii="Times New Roman" w:eastAsia="標楷體" w:hAnsi="Times New Roman" w:cs="Times New Roman" w:hint="eastAsia"/>
          <w:b/>
          <w:color w:val="C00000"/>
          <w:szCs w:val="24"/>
        </w:rPr>
        <w:t>btn[2]</w:t>
      </w:r>
      <w:r>
        <w:rPr>
          <w:rFonts w:ascii="Times New Roman" w:eastAsia="標楷體" w:hAnsi="Times New Roman" w:cs="Times New Roman" w:hint="eastAsia"/>
          <w:szCs w:val="24"/>
        </w:rPr>
        <w:t>按壓後，將會強制把第一顆</w:t>
      </w:r>
      <w:r>
        <w:rPr>
          <w:rFonts w:ascii="Times New Roman" w:eastAsia="標楷體" w:hAnsi="Times New Roman" w:cs="Times New Roman" w:hint="eastAsia"/>
          <w:szCs w:val="24"/>
        </w:rPr>
        <w:t>RGB</w:t>
      </w:r>
      <w:r>
        <w:rPr>
          <w:rFonts w:ascii="Times New Roman" w:eastAsia="標楷體" w:hAnsi="Times New Roman" w:cs="Times New Roman" w:hint="eastAsia"/>
          <w:szCs w:val="24"/>
        </w:rPr>
        <w:t>燈設為亮綠燈，同時強制把第二顆</w:t>
      </w:r>
      <w:r>
        <w:rPr>
          <w:rFonts w:ascii="Times New Roman" w:eastAsia="標楷體" w:hAnsi="Times New Roman" w:cs="Times New Roman" w:hint="eastAsia"/>
          <w:szCs w:val="24"/>
        </w:rPr>
        <w:t>RGB</w:t>
      </w:r>
      <w:r>
        <w:rPr>
          <w:rFonts w:ascii="Times New Roman" w:eastAsia="標楷體" w:hAnsi="Times New Roman" w:cs="Times New Roman" w:hint="eastAsia"/>
          <w:szCs w:val="24"/>
        </w:rPr>
        <w:t>燈設為亮紅燈。</w:t>
      </w:r>
    </w:p>
    <w:p w:rsidR="00B549C4" w:rsidRPr="007C1EBF" w:rsidRDefault="007C1EBF" w:rsidP="00665AEC">
      <w:pPr>
        <w:widowControl/>
        <w:shd w:val="clear" w:color="auto" w:fill="FFFFFF"/>
        <w:spacing w:after="192"/>
        <w:jc w:val="both"/>
        <w:outlineLvl w:val="2"/>
        <w:rPr>
          <w:rFonts w:ascii="Times New Roman" w:eastAsia="標楷體" w:hAnsi="Times New Roman" w:cs="Times New Roman"/>
          <w:b/>
          <w:color w:val="C00000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ab/>
      </w:r>
      <w:r w:rsidRPr="007C1EBF">
        <w:rPr>
          <w:rFonts w:ascii="Times New Roman" w:eastAsia="標楷體" w:hAnsi="Times New Roman" w:cs="Times New Roman" w:hint="eastAsia"/>
          <w:b/>
          <w:color w:val="C00000"/>
          <w:szCs w:val="24"/>
        </w:rPr>
        <w:t>紅綠燈秒數由</w:t>
      </w:r>
      <w:r w:rsidRPr="007C1EBF">
        <w:rPr>
          <w:rFonts w:ascii="Times New Roman" w:eastAsia="標楷體" w:hAnsi="Times New Roman" w:cs="Times New Roman" w:hint="eastAsia"/>
          <w:b/>
          <w:color w:val="C00000"/>
          <w:szCs w:val="24"/>
        </w:rPr>
        <w:t>FPGA</w:t>
      </w:r>
      <w:r w:rsidRPr="007C1EBF">
        <w:rPr>
          <w:rFonts w:ascii="Times New Roman" w:eastAsia="標楷體" w:hAnsi="Times New Roman" w:cs="Times New Roman" w:hint="eastAsia"/>
          <w:b/>
          <w:color w:val="C00000"/>
          <w:szCs w:val="24"/>
        </w:rPr>
        <w:t>板子上的</w:t>
      </w:r>
      <w:r w:rsidRPr="007C1EBF">
        <w:rPr>
          <w:rFonts w:ascii="Times New Roman" w:eastAsia="標楷體" w:hAnsi="Times New Roman" w:cs="Times New Roman" w:hint="eastAsia"/>
          <w:b/>
          <w:color w:val="C00000"/>
          <w:szCs w:val="24"/>
        </w:rPr>
        <w:t>[3:0] led</w:t>
      </w:r>
      <w:r w:rsidRPr="007C1EBF">
        <w:rPr>
          <w:rFonts w:ascii="Times New Roman" w:eastAsia="標楷體" w:hAnsi="Times New Roman" w:cs="Times New Roman" w:hint="eastAsia"/>
          <w:b/>
          <w:color w:val="C00000"/>
          <w:szCs w:val="24"/>
        </w:rPr>
        <w:t>用四位元二進位的方式顯示。</w:t>
      </w:r>
    </w:p>
    <w:p w:rsidR="00665AEC" w:rsidRDefault="00665AEC" w:rsidP="004D757A">
      <w:pPr>
        <w:widowControl/>
        <w:shd w:val="clear" w:color="auto" w:fill="FFFFFF"/>
        <w:spacing w:after="192"/>
        <w:ind w:firstLine="480"/>
        <w:jc w:val="both"/>
        <w:outlineLvl w:val="2"/>
        <w:rPr>
          <w:rFonts w:ascii="Times New Roman" w:eastAsia="標楷體" w:hAnsi="Times New Roman" w:cs="Times New Roman" w:hint="eastAsia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此次實驗完成後燒入</w:t>
      </w:r>
      <w:r>
        <w:rPr>
          <w:rFonts w:ascii="Times New Roman" w:eastAsia="標楷體" w:hAnsi="Times New Roman" w:cs="Times New Roman" w:hint="eastAsia"/>
          <w:szCs w:val="24"/>
        </w:rPr>
        <w:t>FPGA</w:t>
      </w:r>
      <w:r>
        <w:rPr>
          <w:rFonts w:ascii="Times New Roman" w:eastAsia="標楷體" w:hAnsi="Times New Roman" w:cs="Times New Roman" w:hint="eastAsia"/>
          <w:szCs w:val="24"/>
        </w:rPr>
        <w:t>中已可執行，其中以影片方式隨同資料夾上傳。</w:t>
      </w:r>
    </w:p>
    <w:p w:rsidR="00E17C1A" w:rsidRPr="00D01F78" w:rsidRDefault="00E17C1A" w:rsidP="00722583">
      <w:pPr>
        <w:widowControl/>
        <w:shd w:val="clear" w:color="auto" w:fill="FFFFFF"/>
        <w:spacing w:after="192"/>
        <w:jc w:val="both"/>
        <w:outlineLvl w:val="2"/>
        <w:rPr>
          <w:rFonts w:ascii="Times New Roman" w:eastAsia="標楷體" w:hAnsi="Times New Roman" w:cs="Times New Roman"/>
          <w:szCs w:val="24"/>
        </w:rPr>
      </w:pPr>
    </w:p>
    <w:p w:rsidR="00446DBE" w:rsidRDefault="00665AEC" w:rsidP="00446DBE">
      <w:pPr>
        <w:widowControl/>
        <w:shd w:val="clear" w:color="auto" w:fill="FFFFFF"/>
        <w:spacing w:before="288" w:after="192"/>
        <w:outlineLvl w:val="2"/>
        <w:rPr>
          <w:rFonts w:ascii="標楷體" w:eastAsia="標楷體" w:hAnsi="標楷體" w:cs="Segoe UI" w:hint="eastAsia"/>
          <w:bCs/>
          <w:color w:val="24292E"/>
          <w:kern w:val="0"/>
          <w:szCs w:val="24"/>
        </w:rPr>
      </w:pPr>
      <w:r>
        <w:rPr>
          <w:rFonts w:ascii="Segoe UI" w:eastAsia="新細明體" w:hAnsi="Segoe UI" w:cs="Segoe UI" w:hint="eastAsia"/>
          <w:b/>
          <w:bCs/>
          <w:color w:val="24292E"/>
          <w:kern w:val="0"/>
          <w:sz w:val="30"/>
          <w:szCs w:val="30"/>
        </w:rPr>
        <w:t>Program</w:t>
      </w:r>
      <w:r w:rsidR="00F06915" w:rsidRPr="00F06915">
        <w:rPr>
          <w:rFonts w:ascii="Segoe UI" w:eastAsia="新細明體" w:hAnsi="Segoe UI" w:cs="Segoe UI"/>
          <w:b/>
          <w:bCs/>
          <w:color w:val="24292E"/>
          <w:kern w:val="0"/>
          <w:sz w:val="30"/>
          <w:szCs w:val="30"/>
        </w:rPr>
        <w:t xml:space="preserve"> </w:t>
      </w:r>
      <w:r w:rsidR="00F06915" w:rsidRPr="00F06915">
        <w:rPr>
          <w:rFonts w:ascii="Segoe UI" w:eastAsia="新細明體" w:hAnsi="Segoe UI" w:cs="Segoe UI" w:hint="eastAsia"/>
          <w:b/>
          <w:bCs/>
          <w:color w:val="24292E"/>
          <w:kern w:val="0"/>
          <w:sz w:val="30"/>
          <w:szCs w:val="30"/>
        </w:rPr>
        <w:t>2</w:t>
      </w:r>
      <w:r w:rsidR="00F06915" w:rsidRPr="00F06915">
        <w:rPr>
          <w:rFonts w:ascii="Segoe UI" w:eastAsia="新細明體" w:hAnsi="Segoe UI" w:cs="Segoe UI"/>
          <w:b/>
          <w:bCs/>
          <w:color w:val="24292E"/>
          <w:kern w:val="0"/>
          <w:sz w:val="30"/>
          <w:szCs w:val="30"/>
        </w:rPr>
        <w:t>.</w:t>
      </w:r>
      <w:r w:rsidR="00446DBE">
        <w:rPr>
          <w:rFonts w:ascii="Segoe UI" w:eastAsia="新細明體" w:hAnsi="Segoe UI" w:cs="Segoe UI" w:hint="eastAsia"/>
          <w:b/>
          <w:bCs/>
          <w:color w:val="24292E"/>
          <w:kern w:val="0"/>
          <w:sz w:val="30"/>
          <w:szCs w:val="30"/>
        </w:rPr>
        <w:br/>
      </w:r>
      <w:r w:rsidR="00446DBE">
        <w:rPr>
          <w:rFonts w:ascii="Segoe UI" w:eastAsia="新細明體" w:hAnsi="Segoe UI" w:cs="Segoe UI" w:hint="eastAsia"/>
          <w:b/>
          <w:bCs/>
          <w:color w:val="24292E"/>
          <w:kern w:val="0"/>
          <w:sz w:val="30"/>
          <w:szCs w:val="30"/>
        </w:rPr>
        <w:tab/>
      </w:r>
      <w:r w:rsidR="001A5349">
        <w:rPr>
          <w:rFonts w:ascii="標楷體" w:eastAsia="標楷體" w:hAnsi="標楷體" w:cs="Segoe UI" w:hint="eastAsia"/>
          <w:bCs/>
          <w:color w:val="24292E"/>
          <w:kern w:val="0"/>
          <w:szCs w:val="24"/>
        </w:rPr>
        <w:t>我們設計</w:t>
      </w:r>
      <w:r w:rsidR="001A5349" w:rsidRPr="00E17C1A">
        <w:rPr>
          <w:rFonts w:ascii="標楷體" w:eastAsia="標楷體" w:hAnsi="標楷體" w:cs="Segoe UI" w:hint="eastAsia"/>
          <w:b/>
          <w:bCs/>
          <w:color w:val="C00000"/>
          <w:kern w:val="0"/>
          <w:szCs w:val="24"/>
        </w:rPr>
        <w:t>btn[2]</w:t>
      </w:r>
      <w:r w:rsidR="009A4410" w:rsidRPr="00E17C1A">
        <w:rPr>
          <w:rFonts w:ascii="標楷體" w:eastAsia="標楷體" w:hAnsi="標楷體" w:cs="Segoe UI" w:hint="eastAsia"/>
          <w:b/>
          <w:bCs/>
          <w:color w:val="C00000"/>
          <w:kern w:val="0"/>
          <w:szCs w:val="24"/>
        </w:rPr>
        <w:t>按壓後會讓RGB燈的PWM值一次加上16，也就是二進制的10000，反之，btn[3]按壓後會讓RGB燈的PWM值一次減去16</w:t>
      </w:r>
      <w:r w:rsidR="009A4410">
        <w:rPr>
          <w:rFonts w:ascii="標楷體" w:eastAsia="標楷體" w:hAnsi="標楷體" w:cs="Segoe UI" w:hint="eastAsia"/>
          <w:bCs/>
          <w:color w:val="24292E"/>
          <w:kern w:val="0"/>
          <w:szCs w:val="24"/>
        </w:rPr>
        <w:t>，也就是二進制的10000，（對於何種顏色的燈去做PWM運算則由SW決定）。</w:t>
      </w:r>
    </w:p>
    <w:p w:rsidR="009A4410" w:rsidRDefault="009A4410" w:rsidP="00446DBE">
      <w:pPr>
        <w:widowControl/>
        <w:shd w:val="clear" w:color="auto" w:fill="FFFFFF"/>
        <w:spacing w:before="288" w:after="192"/>
        <w:outlineLvl w:val="2"/>
        <w:rPr>
          <w:rFonts w:ascii="標楷體" w:eastAsia="標楷體" w:hAnsi="標楷體" w:cs="Segoe UI" w:hint="eastAsia"/>
          <w:bCs/>
          <w:color w:val="24292E"/>
          <w:kern w:val="0"/>
          <w:szCs w:val="24"/>
        </w:rPr>
      </w:pPr>
      <w:r>
        <w:rPr>
          <w:rFonts w:ascii="標楷體" w:eastAsia="標楷體" w:hAnsi="標楷體" w:cs="Segoe UI" w:hint="eastAsia"/>
          <w:bCs/>
          <w:color w:val="24292E"/>
          <w:kern w:val="0"/>
          <w:szCs w:val="24"/>
        </w:rPr>
        <w:tab/>
        <w:t>因為PWM值是8bit的二進制數字，我們</w:t>
      </w:r>
      <w:r w:rsidRPr="00E17C1A">
        <w:rPr>
          <w:rFonts w:ascii="標楷體" w:eastAsia="標楷體" w:hAnsi="標楷體" w:cs="Segoe UI" w:hint="eastAsia"/>
          <w:b/>
          <w:bCs/>
          <w:color w:val="C00000"/>
          <w:kern w:val="0"/>
          <w:szCs w:val="24"/>
        </w:rPr>
        <w:t>截取前四位元，也就是[7:4]PWM來在四顆LED燈上做輸出</w:t>
      </w:r>
      <w:r>
        <w:rPr>
          <w:rFonts w:ascii="標楷體" w:eastAsia="標楷體" w:hAnsi="標楷體" w:cs="Segoe UI" w:hint="eastAsia"/>
          <w:bCs/>
          <w:color w:val="24292E"/>
          <w:kern w:val="0"/>
          <w:szCs w:val="24"/>
        </w:rPr>
        <w:t>，以表表示大小，而上述所說不論是btn[2]或btn[3]都是以16為一單位去做運算，所以可以忽略PWM後四位元，也就是[3:0]PWM，因為不論怎麼運算都是0000。</w:t>
      </w:r>
    </w:p>
    <w:p w:rsidR="009A4410" w:rsidRDefault="009A4410" w:rsidP="00446DBE">
      <w:pPr>
        <w:widowControl/>
        <w:shd w:val="clear" w:color="auto" w:fill="FFFFFF"/>
        <w:spacing w:before="288" w:after="192"/>
        <w:outlineLvl w:val="2"/>
        <w:rPr>
          <w:rFonts w:ascii="標楷體" w:eastAsia="標楷體" w:hAnsi="標楷體" w:cs="Segoe UI" w:hint="eastAsia"/>
          <w:bCs/>
          <w:color w:val="24292E"/>
          <w:kern w:val="0"/>
          <w:szCs w:val="24"/>
        </w:rPr>
      </w:pPr>
      <w:r>
        <w:rPr>
          <w:rFonts w:ascii="標楷體" w:eastAsia="標楷體" w:hAnsi="標楷體" w:cs="Segoe UI" w:hint="eastAsia"/>
          <w:bCs/>
          <w:color w:val="24292E"/>
          <w:kern w:val="0"/>
          <w:szCs w:val="24"/>
        </w:rPr>
        <w:tab/>
      </w:r>
      <w:r w:rsidRPr="00E17C1A">
        <w:rPr>
          <w:rFonts w:ascii="標楷體" w:eastAsia="標楷體" w:hAnsi="標楷體" w:cs="Segoe UI" w:hint="eastAsia"/>
          <w:b/>
          <w:bCs/>
          <w:color w:val="FF0000"/>
          <w:kern w:val="0"/>
          <w:szCs w:val="24"/>
        </w:rPr>
        <w:t>問題討論</w:t>
      </w:r>
      <w:r>
        <w:rPr>
          <w:rFonts w:ascii="標楷體" w:eastAsia="標楷體" w:hAnsi="標楷體" w:cs="Segoe UI" w:hint="eastAsia"/>
          <w:bCs/>
          <w:color w:val="24292E"/>
          <w:kern w:val="0"/>
          <w:szCs w:val="24"/>
        </w:rPr>
        <w:t>：一開始寫完程式，燒入F</w:t>
      </w:r>
      <w:r w:rsidR="00E17C1A">
        <w:rPr>
          <w:rFonts w:ascii="標楷體" w:eastAsia="標楷體" w:hAnsi="標楷體" w:cs="Segoe UI" w:hint="eastAsia"/>
          <w:bCs/>
          <w:color w:val="24292E"/>
          <w:kern w:val="0"/>
          <w:szCs w:val="24"/>
        </w:rPr>
        <w:t>PGA後，起初操作時，會因為內建clk的速度太快，導致操作與觀察皆不易，爾後我們加入了program1的除頻器概念，讓整個系統的clk也合乎現實世界的一秒，便使得實驗操作容易且方便觀察。</w:t>
      </w:r>
    </w:p>
    <w:p w:rsidR="00E17C1A" w:rsidRPr="009A4410" w:rsidRDefault="00E17C1A" w:rsidP="00722583">
      <w:pPr>
        <w:widowControl/>
        <w:shd w:val="clear" w:color="auto" w:fill="FFFFFF"/>
        <w:spacing w:before="288" w:after="192"/>
        <w:ind w:firstLine="480"/>
        <w:outlineLvl w:val="2"/>
        <w:rPr>
          <w:rFonts w:ascii="標楷體" w:eastAsia="標楷體" w:hAnsi="標楷體" w:cs="Segoe UI" w:hint="eastAsia"/>
          <w:bCs/>
          <w:color w:val="24292E"/>
          <w:kern w:val="0"/>
          <w:szCs w:val="24"/>
        </w:rPr>
      </w:pPr>
      <w:r>
        <w:rPr>
          <w:rFonts w:ascii="標楷體" w:eastAsia="標楷體" w:hAnsi="標楷體" w:cs="Segoe UI" w:hint="eastAsia"/>
          <w:bCs/>
          <w:color w:val="24292E"/>
          <w:kern w:val="0"/>
          <w:szCs w:val="24"/>
        </w:rPr>
        <w:t>一些題目要求的功能在下圖照片呈現。</w:t>
      </w:r>
    </w:p>
    <w:p w:rsidR="001A5349" w:rsidRPr="00722583" w:rsidRDefault="00446DBE" w:rsidP="00446DBE">
      <w:pPr>
        <w:widowControl/>
        <w:shd w:val="clear" w:color="auto" w:fill="FFFFFF"/>
        <w:spacing w:before="288" w:after="192"/>
        <w:outlineLvl w:val="2"/>
        <w:rPr>
          <w:rFonts w:ascii="Times New Roman" w:eastAsia="標楷體" w:hAnsi="Times New Roman" w:cs="Times New Roman"/>
          <w:bCs/>
          <w:color w:val="24292E"/>
          <w:kern w:val="0"/>
          <w:szCs w:val="24"/>
        </w:rPr>
      </w:pPr>
      <w:r>
        <w:rPr>
          <w:rFonts w:ascii="Segoe UI" w:eastAsia="新細明體" w:hAnsi="Segoe UI" w:cs="Segoe UI"/>
          <w:b/>
          <w:bCs/>
          <w:noProof/>
          <w:color w:val="24292E"/>
          <w:kern w:val="0"/>
          <w:sz w:val="30"/>
          <w:szCs w:val="30"/>
        </w:rPr>
        <w:lastRenderedPageBreak/>
        <w:drawing>
          <wp:inline distT="0" distB="0" distL="0" distR="0">
            <wp:extent cx="2913380" cy="1846029"/>
            <wp:effectExtent l="19050" t="0" r="1270" b="0"/>
            <wp:docPr id="12" name="圖片 11" descr="G1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1000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7219" cy="184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349">
        <w:rPr>
          <w:rFonts w:ascii="標楷體" w:eastAsia="標楷體" w:hAnsi="標楷體" w:cs="Segoe UI" w:hint="eastAsia"/>
          <w:b/>
          <w:bCs/>
          <w:color w:val="24292E"/>
          <w:kern w:val="0"/>
          <w:szCs w:val="24"/>
        </w:rPr>
        <w:br/>
      </w:r>
      <w:r w:rsidR="001A5349"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t>[1:0]SW == 10  RGB</w:t>
      </w:r>
      <w:r w:rsidR="001A5349" w:rsidRPr="00722583">
        <w:rPr>
          <w:rFonts w:ascii="Times New Roman" w:eastAsia="標楷體" w:hAnsi="標楷體" w:cs="Times New Roman"/>
          <w:bCs/>
          <w:color w:val="24292E"/>
          <w:kern w:val="0"/>
          <w:szCs w:val="24"/>
        </w:rPr>
        <w:t>呈現綠色</w:t>
      </w:r>
    </w:p>
    <w:p w:rsidR="00446DBE" w:rsidRPr="00722583" w:rsidRDefault="00446DBE" w:rsidP="00446DBE">
      <w:pPr>
        <w:widowControl/>
        <w:shd w:val="clear" w:color="auto" w:fill="FFFFFF"/>
        <w:spacing w:before="288" w:after="192"/>
        <w:outlineLvl w:val="2"/>
        <w:rPr>
          <w:rFonts w:ascii="Times New Roman" w:eastAsia="標楷體" w:hAnsi="Times New Roman" w:cs="Times New Roman"/>
          <w:b/>
          <w:bCs/>
          <w:color w:val="24292E"/>
          <w:kern w:val="0"/>
          <w:sz w:val="30"/>
          <w:szCs w:val="30"/>
        </w:rPr>
      </w:pPr>
      <w:r w:rsidRPr="00722583">
        <w:rPr>
          <w:rFonts w:ascii="Times New Roman" w:eastAsia="標楷體" w:hAnsi="Times New Roman" w:cs="Times New Roman"/>
          <w:b/>
          <w:bCs/>
          <w:noProof/>
          <w:color w:val="24292E"/>
          <w:kern w:val="0"/>
          <w:sz w:val="30"/>
          <w:szCs w:val="30"/>
        </w:rPr>
        <w:drawing>
          <wp:inline distT="0" distB="0" distL="0" distR="0">
            <wp:extent cx="2913380" cy="1930561"/>
            <wp:effectExtent l="19050" t="0" r="1270" b="0"/>
            <wp:docPr id="8" name="圖片 7" descr="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3380" cy="193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349" w:rsidRPr="00722583">
        <w:rPr>
          <w:rFonts w:ascii="Times New Roman" w:eastAsia="標楷體" w:hAnsi="Times New Roman" w:cs="Times New Roman"/>
          <w:b/>
          <w:bCs/>
          <w:color w:val="24292E"/>
          <w:kern w:val="0"/>
          <w:sz w:val="30"/>
          <w:szCs w:val="30"/>
        </w:rPr>
        <w:br/>
      </w:r>
      <w:r w:rsidR="001A5349"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t>[1:0]SW == 11  RGB</w:t>
      </w:r>
      <w:r w:rsidR="001A5349" w:rsidRPr="00722583">
        <w:rPr>
          <w:rFonts w:ascii="Times New Roman" w:eastAsia="標楷體" w:hAnsi="標楷體" w:cs="Times New Roman"/>
          <w:bCs/>
          <w:color w:val="24292E"/>
          <w:kern w:val="0"/>
          <w:szCs w:val="24"/>
        </w:rPr>
        <w:t>呈現藍色</w:t>
      </w:r>
      <w:r w:rsidR="001A5349"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br/>
      </w:r>
      <w:r w:rsidR="001A5349" w:rsidRPr="00722583">
        <w:rPr>
          <w:rFonts w:ascii="Times New Roman" w:eastAsia="標楷體" w:hAnsi="Times New Roman" w:cs="Times New Roman"/>
          <w:b/>
          <w:bCs/>
          <w:color w:val="24292E"/>
          <w:kern w:val="0"/>
          <w:sz w:val="30"/>
          <w:szCs w:val="30"/>
        </w:rPr>
        <w:br/>
      </w:r>
      <w:r w:rsidRPr="00722583">
        <w:rPr>
          <w:rFonts w:ascii="Times New Roman" w:eastAsia="標楷體" w:hAnsi="Times New Roman" w:cs="Times New Roman"/>
          <w:b/>
          <w:bCs/>
          <w:noProof/>
          <w:color w:val="24292E"/>
          <w:kern w:val="0"/>
          <w:sz w:val="30"/>
          <w:szCs w:val="30"/>
        </w:rPr>
        <w:drawing>
          <wp:inline distT="0" distB="0" distL="0" distR="0">
            <wp:extent cx="2912906" cy="1821180"/>
            <wp:effectExtent l="19050" t="0" r="1744" b="0"/>
            <wp:docPr id="9" name="圖片 8" descr="R1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1000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906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349"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br/>
        <w:t>[1:0]SW == 01  RGB</w:t>
      </w:r>
      <w:r w:rsidR="001A5349" w:rsidRPr="00722583">
        <w:rPr>
          <w:rFonts w:ascii="Times New Roman" w:eastAsia="標楷體" w:hAnsi="標楷體" w:cs="Times New Roman"/>
          <w:bCs/>
          <w:color w:val="24292E"/>
          <w:kern w:val="0"/>
          <w:szCs w:val="24"/>
        </w:rPr>
        <w:t>呈現紅色</w:t>
      </w:r>
      <w:r w:rsidR="001A5349"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br/>
      </w:r>
      <w:r w:rsidR="001A5349" w:rsidRPr="00722583">
        <w:rPr>
          <w:rFonts w:ascii="Times New Roman" w:eastAsia="標楷體" w:hAnsi="Times New Roman" w:cs="Times New Roman"/>
          <w:b/>
          <w:bCs/>
          <w:color w:val="24292E"/>
          <w:kern w:val="0"/>
          <w:sz w:val="30"/>
          <w:szCs w:val="30"/>
        </w:rPr>
        <w:br/>
      </w:r>
      <w:r w:rsidRPr="00722583">
        <w:rPr>
          <w:rFonts w:ascii="Times New Roman" w:eastAsia="標楷體" w:hAnsi="Times New Roman" w:cs="Times New Roman"/>
          <w:b/>
          <w:bCs/>
          <w:noProof/>
          <w:color w:val="24292E"/>
          <w:kern w:val="0"/>
          <w:sz w:val="30"/>
          <w:szCs w:val="30"/>
        </w:rPr>
        <w:lastRenderedPageBreak/>
        <w:drawing>
          <wp:inline distT="0" distB="0" distL="0" distR="0">
            <wp:extent cx="2922270" cy="1939619"/>
            <wp:effectExtent l="19050" t="0" r="0" b="0"/>
            <wp:docPr id="10" name="圖片 9" descr="沒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沒燈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978" cy="194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349" w:rsidRPr="00722583">
        <w:rPr>
          <w:rFonts w:ascii="Times New Roman" w:eastAsia="標楷體" w:hAnsi="Times New Roman" w:cs="Times New Roman"/>
          <w:b/>
          <w:bCs/>
          <w:color w:val="24292E"/>
          <w:kern w:val="0"/>
          <w:sz w:val="30"/>
          <w:szCs w:val="30"/>
        </w:rPr>
        <w:br/>
      </w:r>
      <w:r w:rsidR="001A5349"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t>[1:0]SW == 01  RGB</w:t>
      </w:r>
      <w:r w:rsidR="001A5349" w:rsidRPr="00722583">
        <w:rPr>
          <w:rFonts w:ascii="Times New Roman" w:eastAsia="標楷體" w:hAnsi="標楷體" w:cs="Times New Roman"/>
          <w:bCs/>
          <w:color w:val="24292E"/>
          <w:kern w:val="0"/>
          <w:szCs w:val="24"/>
        </w:rPr>
        <w:t>呈現綠色</w:t>
      </w:r>
      <w:r w:rsidR="001A5349"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br/>
      </w:r>
      <w:r w:rsidR="001A5349" w:rsidRPr="00722583">
        <w:rPr>
          <w:rFonts w:ascii="Times New Roman" w:eastAsia="標楷體" w:hAnsi="標楷體" w:cs="Times New Roman"/>
          <w:bCs/>
          <w:color w:val="24292E"/>
          <w:kern w:val="0"/>
          <w:szCs w:val="24"/>
        </w:rPr>
        <w:t>右邊</w:t>
      </w:r>
      <w:r w:rsidR="001A5349"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t>4</w:t>
      </w:r>
      <w:r w:rsidR="001A5349" w:rsidRPr="00722583">
        <w:rPr>
          <w:rFonts w:ascii="Times New Roman" w:eastAsia="標楷體" w:hAnsi="標楷體" w:cs="Times New Roman"/>
          <w:bCs/>
          <w:color w:val="24292E"/>
          <w:kern w:val="0"/>
          <w:szCs w:val="24"/>
        </w:rPr>
        <w:t>個</w:t>
      </w:r>
      <w:r w:rsidR="001A5349"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t>LED</w:t>
      </w:r>
      <w:r w:rsidR="001A5349" w:rsidRPr="00722583">
        <w:rPr>
          <w:rFonts w:ascii="Times New Roman" w:eastAsia="標楷體" w:hAnsi="標楷體" w:cs="Times New Roman"/>
          <w:bCs/>
          <w:color w:val="24292E"/>
          <w:kern w:val="0"/>
          <w:szCs w:val="24"/>
        </w:rPr>
        <w:t>呈現</w:t>
      </w:r>
      <w:r w:rsidR="001A5349"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t>PWM</w:t>
      </w:r>
      <w:r w:rsidR="001A5349" w:rsidRPr="00722583">
        <w:rPr>
          <w:rFonts w:ascii="Times New Roman" w:eastAsia="標楷體" w:hAnsi="標楷體" w:cs="Times New Roman"/>
          <w:bCs/>
          <w:color w:val="24292E"/>
          <w:kern w:val="0"/>
          <w:szCs w:val="24"/>
        </w:rPr>
        <w:t>的</w:t>
      </w:r>
      <w:r w:rsidR="001A5349"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t>0</w:t>
      </w:r>
      <w:r w:rsidR="001A5349" w:rsidRPr="00722583">
        <w:rPr>
          <w:rFonts w:ascii="Times New Roman" w:eastAsia="標楷體" w:hAnsi="標楷體" w:cs="Times New Roman"/>
          <w:bCs/>
          <w:color w:val="24292E"/>
          <w:kern w:val="0"/>
          <w:szCs w:val="24"/>
        </w:rPr>
        <w:t>值</w:t>
      </w:r>
      <w:r w:rsidR="001A5349"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t xml:space="preserve"> </w:t>
      </w:r>
      <w:r w:rsidR="001A5349" w:rsidRPr="00722583">
        <w:rPr>
          <w:rFonts w:ascii="Times New Roman" w:eastAsia="標楷體" w:hAnsi="標楷體" w:cs="Times New Roman"/>
          <w:bCs/>
          <w:color w:val="24292E"/>
          <w:kern w:val="0"/>
          <w:szCs w:val="24"/>
        </w:rPr>
        <w:t>故沒有燈亮</w:t>
      </w:r>
    </w:p>
    <w:p w:rsidR="00446DBE" w:rsidRPr="00722583" w:rsidRDefault="00446DBE" w:rsidP="00446DBE">
      <w:pPr>
        <w:widowControl/>
        <w:shd w:val="clear" w:color="auto" w:fill="FFFFFF"/>
        <w:spacing w:before="288" w:after="192"/>
        <w:outlineLvl w:val="2"/>
        <w:rPr>
          <w:rFonts w:ascii="Times New Roman" w:eastAsia="標楷體" w:hAnsi="Times New Roman" w:cs="Times New Roman"/>
          <w:b/>
          <w:bCs/>
          <w:color w:val="24292E"/>
          <w:kern w:val="0"/>
          <w:sz w:val="30"/>
          <w:szCs w:val="30"/>
        </w:rPr>
      </w:pPr>
      <w:r w:rsidRPr="00722583">
        <w:rPr>
          <w:rFonts w:ascii="Times New Roman" w:eastAsia="標楷體" w:hAnsi="Times New Roman" w:cs="Times New Roman"/>
          <w:b/>
          <w:bCs/>
          <w:noProof/>
          <w:color w:val="24292E"/>
          <w:kern w:val="0"/>
          <w:sz w:val="30"/>
          <w:szCs w:val="30"/>
        </w:rPr>
        <w:drawing>
          <wp:inline distT="0" distB="0" distL="0" distR="0">
            <wp:extent cx="2921156" cy="1851660"/>
            <wp:effectExtent l="19050" t="0" r="0" b="0"/>
            <wp:docPr id="11" name="圖片 10" descr="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156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349" w:rsidRPr="00722583">
        <w:rPr>
          <w:rFonts w:ascii="Times New Roman" w:eastAsia="標楷體" w:hAnsi="Times New Roman" w:cs="Times New Roman"/>
          <w:b/>
          <w:bCs/>
          <w:color w:val="24292E"/>
          <w:kern w:val="0"/>
          <w:sz w:val="30"/>
          <w:szCs w:val="30"/>
        </w:rPr>
        <w:br/>
      </w:r>
      <w:r w:rsidR="001A5349"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t>[1:0]SW == 01  RGB</w:t>
      </w:r>
      <w:r w:rsidR="001A5349" w:rsidRPr="00722583">
        <w:rPr>
          <w:rFonts w:ascii="Times New Roman" w:eastAsia="標楷體" w:hAnsi="標楷體" w:cs="Times New Roman"/>
          <w:bCs/>
          <w:color w:val="24292E"/>
          <w:kern w:val="0"/>
          <w:szCs w:val="24"/>
        </w:rPr>
        <w:t>呈現綠色</w:t>
      </w:r>
      <w:r w:rsidR="001A5349"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br/>
      </w:r>
      <w:r w:rsidR="001A5349" w:rsidRPr="00722583">
        <w:rPr>
          <w:rFonts w:ascii="Times New Roman" w:eastAsia="標楷體" w:hAnsi="標楷體" w:cs="Times New Roman"/>
          <w:bCs/>
          <w:color w:val="24292E"/>
          <w:kern w:val="0"/>
          <w:szCs w:val="24"/>
        </w:rPr>
        <w:t>右邊</w:t>
      </w:r>
      <w:r w:rsidR="001A5349"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t>4</w:t>
      </w:r>
      <w:r w:rsidR="001A5349" w:rsidRPr="00722583">
        <w:rPr>
          <w:rFonts w:ascii="Times New Roman" w:eastAsia="標楷體" w:hAnsi="標楷體" w:cs="Times New Roman"/>
          <w:bCs/>
          <w:color w:val="24292E"/>
          <w:kern w:val="0"/>
          <w:szCs w:val="24"/>
        </w:rPr>
        <w:t>個</w:t>
      </w:r>
      <w:r w:rsidR="001A5349"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t>LED</w:t>
      </w:r>
      <w:r w:rsidR="001A5349" w:rsidRPr="00722583">
        <w:rPr>
          <w:rFonts w:ascii="Times New Roman" w:eastAsia="標楷體" w:hAnsi="標楷體" w:cs="Times New Roman"/>
          <w:bCs/>
          <w:color w:val="24292E"/>
          <w:kern w:val="0"/>
          <w:szCs w:val="24"/>
        </w:rPr>
        <w:t>呈現</w:t>
      </w:r>
      <w:r w:rsidR="001A5349"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t>PWM</w:t>
      </w:r>
      <w:r w:rsidR="001A5349" w:rsidRPr="00722583">
        <w:rPr>
          <w:rFonts w:ascii="Times New Roman" w:eastAsia="標楷體" w:hAnsi="標楷體" w:cs="Times New Roman"/>
          <w:bCs/>
          <w:color w:val="24292E"/>
          <w:kern w:val="0"/>
          <w:szCs w:val="24"/>
        </w:rPr>
        <w:t>的</w:t>
      </w:r>
      <w:r w:rsidR="001A5349"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t>16</w:t>
      </w:r>
      <w:r w:rsidR="001A5349" w:rsidRPr="00722583">
        <w:rPr>
          <w:rFonts w:ascii="Times New Roman" w:eastAsia="標楷體" w:hAnsi="標楷體" w:cs="Times New Roman"/>
          <w:bCs/>
          <w:color w:val="24292E"/>
          <w:kern w:val="0"/>
          <w:szCs w:val="24"/>
        </w:rPr>
        <w:t>值</w:t>
      </w:r>
      <w:r w:rsidR="001A5349"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t xml:space="preserve"> </w:t>
      </w:r>
      <w:r w:rsidR="001A5349" w:rsidRPr="00722583">
        <w:rPr>
          <w:rFonts w:ascii="Times New Roman" w:eastAsia="標楷體" w:hAnsi="標楷體" w:cs="Times New Roman"/>
          <w:bCs/>
          <w:color w:val="24292E"/>
          <w:kern w:val="0"/>
          <w:szCs w:val="24"/>
        </w:rPr>
        <w:t>故燈微亮</w:t>
      </w:r>
    </w:p>
    <w:p w:rsidR="001A5349" w:rsidRPr="00722583" w:rsidRDefault="00446DBE" w:rsidP="001A5349">
      <w:pPr>
        <w:widowControl/>
        <w:shd w:val="clear" w:color="auto" w:fill="FFFFFF"/>
        <w:spacing w:before="288" w:after="192"/>
        <w:outlineLvl w:val="2"/>
        <w:rPr>
          <w:rFonts w:ascii="Times New Roman" w:eastAsia="標楷體" w:hAnsi="Times New Roman" w:cs="Times New Roman"/>
          <w:b/>
          <w:bCs/>
          <w:color w:val="24292E"/>
          <w:kern w:val="0"/>
          <w:sz w:val="30"/>
          <w:szCs w:val="30"/>
        </w:rPr>
      </w:pPr>
      <w:r w:rsidRPr="00722583">
        <w:rPr>
          <w:rFonts w:ascii="Times New Roman" w:eastAsia="標楷體" w:hAnsi="Times New Roman" w:cs="Times New Roman"/>
          <w:b/>
          <w:bCs/>
          <w:noProof/>
          <w:color w:val="24292E"/>
          <w:kern w:val="0"/>
          <w:sz w:val="30"/>
          <w:szCs w:val="30"/>
        </w:rPr>
        <w:drawing>
          <wp:inline distT="0" distB="0" distL="0" distR="0">
            <wp:extent cx="2907030" cy="1874905"/>
            <wp:effectExtent l="19050" t="0" r="7620" b="0"/>
            <wp:docPr id="13" name="圖片 12" descr="G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111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746" cy="187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349" w:rsidRPr="00722583">
        <w:rPr>
          <w:rFonts w:ascii="Times New Roman" w:eastAsia="標楷體" w:hAnsi="Times New Roman" w:cs="Times New Roman"/>
          <w:b/>
          <w:bCs/>
          <w:color w:val="24292E"/>
          <w:kern w:val="0"/>
          <w:sz w:val="30"/>
          <w:szCs w:val="30"/>
        </w:rPr>
        <w:br/>
      </w:r>
      <w:r w:rsidR="001A5349"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t>[1:0]SW == 01  RGB</w:t>
      </w:r>
      <w:r w:rsidR="001A5349" w:rsidRPr="00722583">
        <w:rPr>
          <w:rFonts w:ascii="Times New Roman" w:eastAsia="標楷體" w:hAnsi="標楷體" w:cs="Times New Roman"/>
          <w:bCs/>
          <w:color w:val="24292E"/>
          <w:kern w:val="0"/>
          <w:szCs w:val="24"/>
        </w:rPr>
        <w:t>呈現綠色</w:t>
      </w:r>
      <w:r w:rsidR="001A5349"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br/>
      </w:r>
      <w:r w:rsidR="001A5349" w:rsidRPr="00722583">
        <w:rPr>
          <w:rFonts w:ascii="Times New Roman" w:eastAsia="標楷體" w:hAnsi="標楷體" w:cs="Times New Roman"/>
          <w:bCs/>
          <w:color w:val="24292E"/>
          <w:kern w:val="0"/>
          <w:szCs w:val="24"/>
        </w:rPr>
        <w:t>右邊</w:t>
      </w:r>
      <w:r w:rsidR="001A5349"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t>4</w:t>
      </w:r>
      <w:r w:rsidR="001A5349" w:rsidRPr="00722583">
        <w:rPr>
          <w:rFonts w:ascii="Times New Roman" w:eastAsia="標楷體" w:hAnsi="標楷體" w:cs="Times New Roman"/>
          <w:bCs/>
          <w:color w:val="24292E"/>
          <w:kern w:val="0"/>
          <w:szCs w:val="24"/>
        </w:rPr>
        <w:t>個</w:t>
      </w:r>
      <w:r w:rsidR="001A5349"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t>LED</w:t>
      </w:r>
      <w:r w:rsidR="001A5349" w:rsidRPr="00722583">
        <w:rPr>
          <w:rFonts w:ascii="Times New Roman" w:eastAsia="標楷體" w:hAnsi="標楷體" w:cs="Times New Roman"/>
          <w:bCs/>
          <w:color w:val="24292E"/>
          <w:kern w:val="0"/>
          <w:szCs w:val="24"/>
        </w:rPr>
        <w:t>呈現</w:t>
      </w:r>
      <w:r w:rsidR="001A5349"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t>PWM</w:t>
      </w:r>
      <w:r w:rsidR="001A5349" w:rsidRPr="00722583">
        <w:rPr>
          <w:rFonts w:ascii="Times New Roman" w:eastAsia="標楷體" w:hAnsi="標楷體" w:cs="Times New Roman"/>
          <w:bCs/>
          <w:color w:val="24292E"/>
          <w:kern w:val="0"/>
          <w:szCs w:val="24"/>
        </w:rPr>
        <w:t>的</w:t>
      </w:r>
      <w:r w:rsidR="001A5349"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t>255</w:t>
      </w:r>
      <w:r w:rsidR="001A5349" w:rsidRPr="00722583">
        <w:rPr>
          <w:rFonts w:ascii="Times New Roman" w:eastAsia="標楷體" w:hAnsi="標楷體" w:cs="Times New Roman"/>
          <w:bCs/>
          <w:color w:val="24292E"/>
          <w:kern w:val="0"/>
          <w:szCs w:val="24"/>
        </w:rPr>
        <w:t>值</w:t>
      </w:r>
      <w:r w:rsidR="001A5349"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t xml:space="preserve"> </w:t>
      </w:r>
      <w:r w:rsidR="001A5349" w:rsidRPr="00722583">
        <w:rPr>
          <w:rFonts w:ascii="Times New Roman" w:eastAsia="標楷體" w:hAnsi="標楷體" w:cs="Times New Roman"/>
          <w:bCs/>
          <w:color w:val="24292E"/>
          <w:kern w:val="0"/>
          <w:szCs w:val="24"/>
        </w:rPr>
        <w:t>故綠燈全亮</w:t>
      </w:r>
    </w:p>
    <w:p w:rsidR="00446DBE" w:rsidRPr="00722583" w:rsidRDefault="00446DBE" w:rsidP="00446DBE">
      <w:pPr>
        <w:widowControl/>
        <w:shd w:val="clear" w:color="auto" w:fill="FFFFFF"/>
        <w:spacing w:before="288" w:after="192"/>
        <w:outlineLvl w:val="2"/>
        <w:rPr>
          <w:rFonts w:ascii="Times New Roman" w:eastAsia="標楷體" w:hAnsi="Times New Roman" w:cs="Times New Roman"/>
          <w:b/>
          <w:bCs/>
          <w:color w:val="24292E"/>
          <w:kern w:val="0"/>
          <w:sz w:val="30"/>
          <w:szCs w:val="30"/>
        </w:rPr>
      </w:pPr>
    </w:p>
    <w:p w:rsidR="00E17C1A" w:rsidRPr="001A5349" w:rsidRDefault="00E17C1A" w:rsidP="00446DBE">
      <w:pPr>
        <w:widowControl/>
        <w:shd w:val="clear" w:color="auto" w:fill="FFFFFF"/>
        <w:spacing w:before="288" w:after="192"/>
        <w:outlineLvl w:val="2"/>
        <w:rPr>
          <w:rFonts w:ascii="Segoe UI" w:eastAsia="新細明體" w:hAnsi="Segoe UI" w:cs="Segoe UI"/>
          <w:b/>
          <w:bCs/>
          <w:color w:val="24292E"/>
          <w:kern w:val="0"/>
          <w:sz w:val="30"/>
          <w:szCs w:val="30"/>
        </w:rPr>
      </w:pPr>
      <w:r w:rsidRPr="00722583">
        <w:rPr>
          <w:rFonts w:ascii="Times New Roman" w:eastAsia="標楷體" w:hAnsi="Times New Roman" w:cs="Times New Roman"/>
          <w:b/>
          <w:bCs/>
          <w:noProof/>
          <w:color w:val="24292E"/>
          <w:kern w:val="0"/>
          <w:sz w:val="30"/>
          <w:szCs w:val="30"/>
        </w:rPr>
        <w:lastRenderedPageBreak/>
        <w:drawing>
          <wp:inline distT="0" distB="0" distL="0" distR="0">
            <wp:extent cx="5060899" cy="3794760"/>
            <wp:effectExtent l="19050" t="0" r="6401" b="0"/>
            <wp:docPr id="14" name="圖片 13" descr="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0899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2583">
        <w:rPr>
          <w:rFonts w:ascii="Times New Roman" w:eastAsia="標楷體" w:hAnsi="Times New Roman" w:cs="Times New Roman"/>
          <w:b/>
          <w:bCs/>
          <w:color w:val="24292E"/>
          <w:kern w:val="0"/>
          <w:sz w:val="30"/>
          <w:szCs w:val="30"/>
        </w:rPr>
        <w:br/>
      </w:r>
      <w:r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t xml:space="preserve">[1:0]SW == 00  </w:t>
      </w:r>
      <w:r w:rsidRPr="00722583">
        <w:rPr>
          <w:rFonts w:ascii="Times New Roman" w:eastAsia="標楷體" w:hAnsi="標楷體" w:cs="Times New Roman"/>
          <w:bCs/>
          <w:color w:val="24292E"/>
          <w:kern w:val="0"/>
          <w:szCs w:val="24"/>
        </w:rPr>
        <w:t>按下</w:t>
      </w:r>
      <w:r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t>botton2 ( btn[1] )  RGB</w:t>
      </w:r>
      <w:r w:rsidRPr="00722583">
        <w:rPr>
          <w:rFonts w:ascii="Times New Roman" w:eastAsia="標楷體" w:hAnsi="標楷體" w:cs="Times New Roman"/>
          <w:bCs/>
          <w:color w:val="24292E"/>
          <w:kern w:val="0"/>
          <w:szCs w:val="24"/>
        </w:rPr>
        <w:t>燈呈現白光</w:t>
      </w:r>
      <w:r w:rsidRPr="00722583">
        <w:rPr>
          <w:rFonts w:ascii="Times New Roman" w:eastAsia="標楷體" w:hAnsi="Times New Roman" w:cs="Times New Roman"/>
          <w:bCs/>
          <w:color w:val="24292E"/>
          <w:kern w:val="0"/>
          <w:szCs w:val="24"/>
        </w:rPr>
        <w:br/>
      </w:r>
    </w:p>
    <w:sectPr w:rsidR="00E17C1A" w:rsidRPr="001A5349" w:rsidSect="004D36A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04F00" w:rsidRDefault="00A04F00" w:rsidP="00F06915">
      <w:r>
        <w:separator/>
      </w:r>
    </w:p>
  </w:endnote>
  <w:endnote w:type="continuationSeparator" w:id="1">
    <w:p w:rsidR="00A04F00" w:rsidRDefault="00A04F00" w:rsidP="00F0691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04F00" w:rsidRDefault="00A04F00" w:rsidP="00F06915">
      <w:r>
        <w:separator/>
      </w:r>
    </w:p>
  </w:footnote>
  <w:footnote w:type="continuationSeparator" w:id="1">
    <w:p w:rsidR="00A04F00" w:rsidRDefault="00A04F00" w:rsidP="00F0691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CD0414"/>
    <w:multiLevelType w:val="hybridMultilevel"/>
    <w:tmpl w:val="240094A0"/>
    <w:lvl w:ilvl="0" w:tplc="5C94FF82">
      <w:start w:val="1"/>
      <w:numFmt w:val="decimal"/>
      <w:lvlText w:val="(%1)"/>
      <w:lvlJc w:val="left"/>
      <w:pPr>
        <w:ind w:left="360" w:hanging="360"/>
      </w:pPr>
      <w:rPr>
        <w:rFonts w:ascii="Segoe UI" w:hAnsi="Segoe UI" w:cs="Segoe UI" w:hint="default"/>
        <w:color w:val="24292E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0DF6355"/>
    <w:multiLevelType w:val="hybridMultilevel"/>
    <w:tmpl w:val="50124E0A"/>
    <w:lvl w:ilvl="0" w:tplc="AD9EF63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819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06915"/>
    <w:rsid w:val="00102D56"/>
    <w:rsid w:val="0015558D"/>
    <w:rsid w:val="001A5349"/>
    <w:rsid w:val="00241529"/>
    <w:rsid w:val="002A2DE4"/>
    <w:rsid w:val="002E720B"/>
    <w:rsid w:val="00446DBE"/>
    <w:rsid w:val="004D36A4"/>
    <w:rsid w:val="004D757A"/>
    <w:rsid w:val="00665AEC"/>
    <w:rsid w:val="006A5B67"/>
    <w:rsid w:val="00722583"/>
    <w:rsid w:val="007C1EBF"/>
    <w:rsid w:val="007C7DA8"/>
    <w:rsid w:val="009A4410"/>
    <w:rsid w:val="00A04F00"/>
    <w:rsid w:val="00A30CBB"/>
    <w:rsid w:val="00B549C4"/>
    <w:rsid w:val="00C73D17"/>
    <w:rsid w:val="00D01F78"/>
    <w:rsid w:val="00DB30A4"/>
    <w:rsid w:val="00E17C1A"/>
    <w:rsid w:val="00F069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D36A4"/>
    <w:pPr>
      <w:widowControl w:val="0"/>
    </w:pPr>
  </w:style>
  <w:style w:type="paragraph" w:styleId="3">
    <w:name w:val="heading 3"/>
    <w:basedOn w:val="a"/>
    <w:link w:val="30"/>
    <w:uiPriority w:val="9"/>
    <w:qFormat/>
    <w:rsid w:val="00F06915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F0691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semiHidden/>
    <w:rsid w:val="00F06915"/>
    <w:rPr>
      <w:sz w:val="20"/>
      <w:szCs w:val="20"/>
    </w:rPr>
  </w:style>
  <w:style w:type="paragraph" w:styleId="a5">
    <w:name w:val="footer"/>
    <w:basedOn w:val="a"/>
    <w:link w:val="a6"/>
    <w:uiPriority w:val="99"/>
    <w:semiHidden/>
    <w:unhideWhenUsed/>
    <w:rsid w:val="00F0691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semiHidden/>
    <w:rsid w:val="00F06915"/>
    <w:rPr>
      <w:sz w:val="20"/>
      <w:szCs w:val="20"/>
    </w:rPr>
  </w:style>
  <w:style w:type="character" w:customStyle="1" w:styleId="30">
    <w:name w:val="標題 3 字元"/>
    <w:basedOn w:val="a0"/>
    <w:link w:val="3"/>
    <w:uiPriority w:val="9"/>
    <w:rsid w:val="00F06915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F0691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7">
    <w:name w:val="Emphasis"/>
    <w:basedOn w:val="a0"/>
    <w:uiPriority w:val="20"/>
    <w:qFormat/>
    <w:rsid w:val="00F06915"/>
    <w:rPr>
      <w:i/>
      <w:iCs/>
    </w:rPr>
  </w:style>
  <w:style w:type="paragraph" w:styleId="a8">
    <w:name w:val="List Paragraph"/>
    <w:basedOn w:val="a"/>
    <w:uiPriority w:val="34"/>
    <w:qFormat/>
    <w:rsid w:val="00F06915"/>
    <w:pPr>
      <w:ind w:leftChars="200" w:left="480"/>
    </w:pPr>
  </w:style>
  <w:style w:type="paragraph" w:styleId="a9">
    <w:name w:val="Balloon Text"/>
    <w:basedOn w:val="a"/>
    <w:link w:val="aa"/>
    <w:uiPriority w:val="99"/>
    <w:semiHidden/>
    <w:unhideWhenUsed/>
    <w:rsid w:val="00665AEC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665AEC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692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2D06C4-FECF-4AA8-BE31-FA33ACE045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4</Pages>
  <Words>167</Words>
  <Characters>953</Characters>
  <Application>Microsoft Office Word</Application>
  <DocSecurity>0</DocSecurity>
  <Lines>7</Lines>
  <Paragraphs>2</Paragraphs>
  <ScaleCrop>false</ScaleCrop>
  <Company/>
  <LinksUpToDate>false</LinksUpToDate>
  <CharactersWithSpaces>1118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9</cp:revision>
  <dcterms:created xsi:type="dcterms:W3CDTF">2018-10-08T12:36:00Z</dcterms:created>
  <dcterms:modified xsi:type="dcterms:W3CDTF">2018-10-19T07:40:00Z</dcterms:modified>
</cp:coreProperties>
</file>